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900"/>
        <w:gridCol w:w="540"/>
        <w:gridCol w:w="462"/>
        <w:gridCol w:w="4578"/>
      </w:tblGrid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 w:rsidP="00A67691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BEVALLÁS</w:t>
            </w:r>
            <w:r w:rsidR="00A6769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67691">
              <w:rPr>
                <w:b/>
                <w:bCs/>
                <w:i/>
                <w:iCs/>
                <w:sz w:val="28"/>
                <w:szCs w:val="28"/>
              </w:rPr>
              <w:br/>
              <w:t>gépjárműadóról a Bőcs Községi Ö</w:t>
            </w:r>
            <w:r>
              <w:rPr>
                <w:b/>
                <w:bCs/>
                <w:i/>
                <w:iCs/>
                <w:sz w:val="28"/>
                <w:szCs w:val="28"/>
              </w:rPr>
              <w:t>nkormányzati adóhatósághoz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Adóalany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________________________________________________________város/község, ideje: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██████████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5. Statisztikai számjele: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 </w:t>
            </w:r>
            <w:r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6.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████████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Székhelye, lakóhelye: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 város/község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 közterület ____________ közterület jellege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Levelezési címe: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 közterület ____________ közterület jellege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Gépjármű adatai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Alvázszám:_____________________________________________________________________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III. Az adómentesség jogcíme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a) az adóalany költségvetési szerv,</w:t>
            </w:r>
            <w:r>
              <w:rPr>
                <w:b/>
                <w:i/>
                <w:sz w:val="16"/>
                <w:szCs w:val="16"/>
              </w:rPr>
              <w:tab/>
            </w:r>
            <w:r>
              <w:rPr>
                <w:b/>
                <w:i/>
                <w:sz w:val="16"/>
                <w:szCs w:val="16"/>
              </w:rPr>
              <w:tab/>
            </w:r>
            <w:r>
              <w:rPr>
                <w:b/>
                <w:i/>
                <w:sz w:val="16"/>
                <w:szCs w:val="16"/>
              </w:rPr>
              <w:tab/>
            </w:r>
            <w:r>
              <w:rPr>
                <w:b/>
                <w:i/>
                <w:sz w:val="16"/>
                <w:szCs w:val="16"/>
              </w:rPr>
              <w:tab/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b) az adóalany alapítvány, egyesület,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</w:t>
            </w:r>
            <w:r>
              <w:rPr>
                <w:b/>
                <w:i/>
                <w:sz w:val="16"/>
                <w:szCs w:val="16"/>
              </w:rPr>
              <w:t>) helyi és helyközi tömegközlekedést lebonyolító adóalany autóbusza,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d) egyházi jogi személy tulajdonában lévő gépjármű,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e) tűzoltó szerkocsi,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</w:t>
            </w:r>
            <w:r>
              <w:rPr>
                <w:b/>
                <w:i/>
                <w:sz w:val="16"/>
                <w:szCs w:val="16"/>
              </w:rPr>
              <w:t>a) súlyos mozgáskorlátozott adóalany gépjárműve, (</w:t>
            </w:r>
            <w:r>
              <w:rPr>
                <w:i/>
                <w:iCs/>
                <w:sz w:val="16"/>
                <w:szCs w:val="16"/>
              </w:rPr>
              <w:t>A mentességet igazoló iratot</w:t>
            </w:r>
            <w:r>
              <w:rPr>
                <w:i/>
                <w:iCs/>
                <w:sz w:val="16"/>
                <w:szCs w:val="16"/>
                <w:vertAlign w:val="superscript"/>
              </w:rPr>
              <w:t>*</w:t>
            </w:r>
            <w:r>
              <w:rPr>
                <w:i/>
                <w:iCs/>
                <w:sz w:val="16"/>
                <w:szCs w:val="16"/>
              </w:rPr>
              <w:t xml:space="preserve"> vagy – annak hiányában – a közlekedőképesség megállapítását kezdeményező eljáráshoz szükséges iratokat a bevalláshoz csatolni kell.)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b/>
                <w:i/>
                <w:sz w:val="16"/>
                <w:szCs w:val="16"/>
              </w:rPr>
              <w:t>b</w:t>
            </w:r>
            <w:proofErr w:type="spellEnd"/>
            <w:r>
              <w:rPr>
                <w:b/>
                <w:i/>
                <w:sz w:val="16"/>
                <w:szCs w:val="16"/>
              </w:rPr>
              <w:t>) súlyos mozgáskorlátozott kiskorú személyt szállító szülő (adóalany) gépjárműve,</w:t>
            </w:r>
            <w:r>
              <w:rPr>
                <w:i/>
                <w:iCs/>
                <w:sz w:val="16"/>
                <w:szCs w:val="16"/>
              </w:rPr>
              <w:t xml:space="preserve"> (A mentességet igazoló iratot</w:t>
            </w:r>
            <w:r>
              <w:rPr>
                <w:i/>
                <w:iCs/>
                <w:sz w:val="16"/>
                <w:szCs w:val="16"/>
                <w:vertAlign w:val="superscript"/>
              </w:rPr>
              <w:t>*</w:t>
            </w:r>
            <w:r>
              <w:rPr>
                <w:i/>
                <w:iCs/>
                <w:sz w:val="16"/>
                <w:szCs w:val="16"/>
              </w:rPr>
              <w:t xml:space="preserve"> vagy – annak hiányában – a közlekedőképesség megállapítását kezdeményező eljáráshoz szükséges iratokat a bevalláshoz csatolni kell.)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b/>
                <w:i/>
                <w:sz w:val="16"/>
                <w:szCs w:val="16"/>
              </w:rPr>
              <w:t>c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) cselekvőképességet korlátozó (kizáró) gondnokság alatt álló súlyos mozgáskorlátozott nagykorú személyt 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6" w:hanging="1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rendszeresen szállító szülő (adóalany) gépjárműve,</w:t>
            </w:r>
            <w:r>
              <w:rPr>
                <w:i/>
                <w:iCs/>
                <w:sz w:val="16"/>
                <w:szCs w:val="16"/>
              </w:rPr>
              <w:t xml:space="preserve"> (A mentességet igazoló iratot</w:t>
            </w:r>
            <w:r>
              <w:rPr>
                <w:i/>
                <w:iCs/>
                <w:sz w:val="16"/>
                <w:szCs w:val="16"/>
                <w:vertAlign w:val="superscript"/>
              </w:rPr>
              <w:t>*</w:t>
            </w:r>
            <w:r>
              <w:rPr>
                <w:i/>
                <w:iCs/>
                <w:sz w:val="16"/>
                <w:szCs w:val="16"/>
              </w:rPr>
              <w:t xml:space="preserve"> vagy – annak hiányában – a közlekedőképesség megállapítását kezdeményező eljáráshoz szükséges iratokat a bevalláshoz csatolni kell.)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g) kizárólag elektromos hajtómotorral ellátott személygépkocsi,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h) az a gépjármű, amelynek adómentességét nemzetközi egyezmény vagy viszonosság biztosítja,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i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</w:t>
            </w:r>
            <w:r>
              <w:rPr>
                <w:b/>
                <w:i/>
                <w:sz w:val="16"/>
                <w:szCs w:val="16"/>
              </w:rPr>
              <w:t xml:space="preserve">) az Észak-atlanti Szerződés Szervezete, továbbá az Észak-atlanti Szerződés tagállamainak és az 1995. évi LXVII. törvényben 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kihirdetett békepartnerség más részt vevő államainak Magyarországon tartózkodó fegyveres erői tulajdonában lévő gépjármű.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Az adómentességre való jogosultság kezdete/vége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V. Súlyos mozgáskorlátozott kiskorú személy vagy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  cselekvőképességet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korlátozó (kizáró) gondnokság alatt álló súlyos mozgáskorlátozott nagykorú személy adatai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Neve: ____________________________________________________________________________________________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_______________________________________________________város/község, ideje: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Lakóhelye: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 közterület ____________ közterület jellege ________ hsz. ___ ép. ___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CD" w:rsidRDefault="00B635CD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Adófizetési kötelezettség szünetelésének bejelentése  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1.2. Igazolás kelte: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iktatószáma:_______________________________________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1.3. Igazolt időszak kezdete: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Adófizetési kötelezettség szünetelés végének bejelentése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:  szünetelés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vége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5CD" w:rsidRDefault="00B635CD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635CD" w:rsidRDefault="00B635CD">
            <w:pPr>
              <w:autoSpaceDE w:val="0"/>
              <w:autoSpaceDN w:val="0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a) a fogyatékos személyek jogairól és esélyegyenlőségük biztosításáról szóló törvény szerinti fogyatékossági támogatás megállapításáról szóló hatósági határozat, vagy a megállapítás alapjául szolgáló hatályos szakhatósági állásfoglalás, szakvélemény másolata,</w:t>
            </w:r>
          </w:p>
          <w:p w:rsidR="00B635CD" w:rsidRDefault="00B635CD">
            <w:pPr>
              <w:autoSpaceDE w:val="0"/>
              <w:autoSpaceDN w:val="0"/>
              <w:ind w:left="284" w:hanging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b) az 5/2003. </w:t>
            </w:r>
            <w:proofErr w:type="spellStart"/>
            <w:r>
              <w:rPr>
                <w:sz w:val="16"/>
                <w:szCs w:val="16"/>
              </w:rPr>
              <w:t>ESzCsM</w:t>
            </w:r>
            <w:proofErr w:type="spellEnd"/>
            <w:r>
              <w:rPr>
                <w:sz w:val="16"/>
                <w:szCs w:val="16"/>
              </w:rPr>
              <w:t xml:space="preserve"> rendelet 3. számú melléklete szerinti igazolás másolata vagy</w:t>
            </w:r>
          </w:p>
          <w:p w:rsidR="00B635CD" w:rsidRDefault="00B635CD">
            <w:pPr>
              <w:autoSpaceDE w:val="0"/>
              <w:autoSpaceDN w:val="0"/>
              <w:adjustRightInd w:val="0"/>
              <w:spacing w:after="40"/>
              <w:ind w:left="284" w:hanging="142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c) a 102/2011. Korm. rendelet szerinti szakértői szerv által kiadott szakvélemény másolata.</w:t>
            </w:r>
          </w:p>
        </w:tc>
      </w:tr>
      <w:tr w:rsidR="00B635CD" w:rsidTr="00B635C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VII. Felelősségem tudatában kijelentem, hogy a bevallásban közölt adatok a valóságnak megfelelnek.</w:t>
            </w:r>
          </w:p>
        </w:tc>
      </w:tr>
      <w:tr w:rsidR="00B635CD" w:rsidTr="00B635C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████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</w:rPr>
              <w:t>██</w:t>
            </w:r>
          </w:p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5CD" w:rsidRDefault="00B635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az adózó vagy képviselője (meghatalmazottja) aláírása </w:t>
            </w:r>
          </w:p>
        </w:tc>
      </w:tr>
    </w:tbl>
    <w:p w:rsidR="002133D5" w:rsidRDefault="002133D5"/>
    <w:sectPr w:rsidR="002133D5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D8"/>
    <w:rsid w:val="00025BFF"/>
    <w:rsid w:val="002133D5"/>
    <w:rsid w:val="002F21D8"/>
    <w:rsid w:val="00300ACB"/>
    <w:rsid w:val="003918E1"/>
    <w:rsid w:val="00683DFB"/>
    <w:rsid w:val="00874DA2"/>
    <w:rsid w:val="009754D7"/>
    <w:rsid w:val="00A67691"/>
    <w:rsid w:val="00B635CD"/>
    <w:rsid w:val="00BF3659"/>
    <w:rsid w:val="00CC6FA2"/>
    <w:rsid w:val="00E0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4308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4</cp:revision>
  <dcterms:created xsi:type="dcterms:W3CDTF">2014-01-21T06:43:00Z</dcterms:created>
  <dcterms:modified xsi:type="dcterms:W3CDTF">2014-01-21T08:38:00Z</dcterms:modified>
</cp:coreProperties>
</file>